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79600" w14:textId="77777777" w:rsidR="000B49D1" w:rsidRPr="000B49D1" w:rsidRDefault="000B49D1" w:rsidP="000B49D1">
      <w:pPr>
        <w:jc w:val="center"/>
        <w:rPr>
          <w:rFonts w:cs="Times New Roman"/>
          <w:b/>
          <w:bCs/>
          <w:sz w:val="28"/>
          <w:szCs w:val="28"/>
        </w:rPr>
      </w:pPr>
      <w:r w:rsidRPr="000B49D1">
        <w:rPr>
          <w:rFonts w:cs="Times New Roman"/>
          <w:b/>
          <w:bCs/>
          <w:sz w:val="28"/>
          <w:szCs w:val="28"/>
        </w:rPr>
        <w:t>MỸ THỚI - RỘN RÀNG SẮC XUÂN TRONG LỄ HỘI “GÓI BÁNH NGÀY TẾT QUÊ EM”</w:t>
      </w:r>
    </w:p>
    <w:p w14:paraId="21B2646E" w14:textId="77777777" w:rsidR="000B49D1" w:rsidRPr="000B49D1" w:rsidRDefault="000B49D1" w:rsidP="000B49D1">
      <w:pPr>
        <w:jc w:val="both"/>
        <w:rPr>
          <w:rFonts w:cs="Times New Roman"/>
          <w:sz w:val="28"/>
          <w:szCs w:val="28"/>
        </w:rPr>
      </w:pPr>
    </w:p>
    <w:p w14:paraId="53C38F20" w14:textId="77777777" w:rsidR="000B49D1" w:rsidRPr="000B49D1" w:rsidRDefault="000B49D1" w:rsidP="000B49D1">
      <w:pPr>
        <w:jc w:val="both"/>
        <w:rPr>
          <w:rFonts w:cs="Times New Roman"/>
          <w:sz w:val="28"/>
          <w:szCs w:val="28"/>
        </w:rPr>
      </w:pPr>
      <w:r w:rsidRPr="000B49D1">
        <w:rPr>
          <w:rFonts w:ascii="Segoe UI Emoji" w:hAnsi="Segoe UI Emoji" w:cs="Segoe UI Emoji"/>
          <w:sz w:val="28"/>
          <w:szCs w:val="28"/>
        </w:rPr>
        <w:t>🌺</w:t>
      </w:r>
      <w:r w:rsidRPr="000B49D1">
        <w:rPr>
          <w:rFonts w:cs="Times New Roman"/>
          <w:sz w:val="28"/>
          <w:szCs w:val="28"/>
        </w:rPr>
        <w:t>Trong không khí vui tươi mừng Đảng – mừng Xuân Bính Ngọ 2026, sáng ngày 05/02, Trường Mẫu giáo Hoàng Oanh, phường Mỹ Thới tổ chức Lễ hội “Gói bánh ngày Tết quê em” thu hút sự tham gia của giáo viên, phụ huynh, các em thiếu nhi và các chiến sỹ Trung đoàn 3.</w:t>
      </w:r>
    </w:p>
    <w:p w14:paraId="10569D30" w14:textId="77777777" w:rsidR="000B49D1" w:rsidRPr="000B49D1" w:rsidRDefault="000B49D1" w:rsidP="000B49D1">
      <w:pPr>
        <w:jc w:val="both"/>
        <w:rPr>
          <w:rFonts w:cs="Times New Roman"/>
          <w:sz w:val="28"/>
          <w:szCs w:val="28"/>
        </w:rPr>
      </w:pPr>
    </w:p>
    <w:p w14:paraId="65D8F6C1" w14:textId="77777777" w:rsidR="000B49D1" w:rsidRPr="000B49D1" w:rsidRDefault="000B49D1" w:rsidP="000B49D1">
      <w:pPr>
        <w:jc w:val="both"/>
        <w:rPr>
          <w:rFonts w:cs="Times New Roman"/>
          <w:sz w:val="28"/>
          <w:szCs w:val="28"/>
        </w:rPr>
      </w:pPr>
      <w:r w:rsidRPr="000B49D1">
        <w:rPr>
          <w:rFonts w:ascii="Segoe UI Emoji" w:hAnsi="Segoe UI Emoji" w:cs="Segoe UI Emoji"/>
          <w:sz w:val="28"/>
          <w:szCs w:val="28"/>
        </w:rPr>
        <w:t>🌺</w:t>
      </w:r>
      <w:r w:rsidRPr="000B49D1">
        <w:rPr>
          <w:rFonts w:cs="Times New Roman"/>
          <w:sz w:val="28"/>
          <w:szCs w:val="28"/>
        </w:rPr>
        <w:t>Tại lễ hội, các em nhỏ được trực tiếp trải nghiệm hoạt động gói các loại bánh dân gian ngày Tết từ những nguyên liệu quen thuộc của làng quê Nam Bộ như nếp, đậu xanh, thịt heo, lá chuối, lá dừa và dây lạt, dưới sự hướng dẫn của giáo viên, phụ huynh học sinh và các chiến sĩ Trung đoàn 3. Qua một buổi tổ chức, các lớp đã thực hiện gói 360 đòn bánh tét, 100 bánh chưng, 200 bánh cấp và 100 bánh ít, tất cả đều được chuẩn bị công phu, đảm bảo an toàn vệ sinh thực phẩm và giữ trọn hương vị truyền thống của ngày Tết cổ truyền.</w:t>
      </w:r>
    </w:p>
    <w:p w14:paraId="4F7F2C6B" w14:textId="77777777" w:rsidR="000B49D1" w:rsidRPr="000B49D1" w:rsidRDefault="000B49D1" w:rsidP="000B49D1">
      <w:pPr>
        <w:jc w:val="both"/>
        <w:rPr>
          <w:rFonts w:cs="Times New Roman"/>
          <w:sz w:val="28"/>
          <w:szCs w:val="28"/>
        </w:rPr>
      </w:pPr>
    </w:p>
    <w:p w14:paraId="5CD7EAB2" w14:textId="77777777" w:rsidR="000B49D1" w:rsidRPr="000B49D1" w:rsidRDefault="000B49D1" w:rsidP="000B49D1">
      <w:pPr>
        <w:jc w:val="both"/>
        <w:rPr>
          <w:rFonts w:cs="Times New Roman"/>
          <w:sz w:val="28"/>
          <w:szCs w:val="28"/>
        </w:rPr>
      </w:pPr>
      <w:r w:rsidRPr="000B49D1">
        <w:rPr>
          <w:rFonts w:ascii="Segoe UI Emoji" w:hAnsi="Segoe UI Emoji" w:cs="Segoe UI Emoji"/>
          <w:sz w:val="28"/>
          <w:szCs w:val="28"/>
        </w:rPr>
        <w:t>🌺</w:t>
      </w:r>
      <w:r w:rsidRPr="000B49D1">
        <w:rPr>
          <w:rFonts w:cs="Times New Roman"/>
          <w:sz w:val="28"/>
          <w:szCs w:val="28"/>
        </w:rPr>
        <w:t>Bên cạnh hoạt động gói bánh, nhà trường còn tổ chức khu “Gian hàng tuổi thơ” với nhiều món bánh dân gian và các trò chơi truyền thống như bắt heo bằng vòng, ném vòng vào lon, lắc bầu cua, lô tô xuân, vòng quay may mắn, kèm theo những phần quà bánh Tết quê, thu hút đông đảo các em thiếu nhi tham gia trong không khí vui tươi, hào hứng. Đặc biệt, khuôn viên lễ hội được trang trí sinh động với cổng Xuân của từng lớp, mang đậm sắc màu Tết cổ truyền, tạo không gian để các em vui chơi, chụp ảnh và cảm nhận trọn vẹn không khí Xuân đang về.</w:t>
      </w:r>
    </w:p>
    <w:p w14:paraId="6253A918" w14:textId="77777777" w:rsidR="000B49D1" w:rsidRPr="000B49D1" w:rsidRDefault="000B49D1" w:rsidP="000B49D1">
      <w:pPr>
        <w:jc w:val="both"/>
        <w:rPr>
          <w:rFonts w:cs="Times New Roman"/>
          <w:sz w:val="28"/>
          <w:szCs w:val="28"/>
        </w:rPr>
      </w:pPr>
    </w:p>
    <w:p w14:paraId="357B5A52" w14:textId="3E8AF647" w:rsidR="005B1C32" w:rsidRPr="000B49D1" w:rsidRDefault="000B49D1" w:rsidP="000B49D1">
      <w:pPr>
        <w:jc w:val="both"/>
        <w:rPr>
          <w:rFonts w:cs="Times New Roman"/>
          <w:sz w:val="28"/>
          <w:szCs w:val="28"/>
        </w:rPr>
      </w:pPr>
      <w:r w:rsidRPr="000B49D1">
        <w:rPr>
          <w:rFonts w:ascii="Segoe UI Emoji" w:hAnsi="Segoe UI Emoji" w:cs="Segoe UI Emoji"/>
          <w:sz w:val="28"/>
          <w:szCs w:val="28"/>
        </w:rPr>
        <w:t>🌺</w:t>
      </w:r>
      <w:r w:rsidRPr="000B49D1">
        <w:rPr>
          <w:rFonts w:cs="Times New Roman"/>
          <w:sz w:val="28"/>
          <w:szCs w:val="28"/>
        </w:rPr>
        <w:t>Thông qua lễ hội, các em thiếu nhi không chỉ được vui xuân, trải nghiệm thực tế, mà còn hiểu hơn về ý nghĩa Tết cổ truyền của dân tộc, từ đó bồi đắp tình yêu quê hương và ý thức gìn giữ bản sắc văn hóa truyền thống. Qua đó, lễ hội “Gói bánh ngày Tết quê em” đã mang hương vị Tết đến gần hơn với trẻ thơ, đồng thời lan tỏa tinh thần đoàn kết Quân – Dân, sự gắn kết giữa nhà trường, gia đình và xã hội, góp phần tạo nên một mùa Xuân vui tươi, ấm áp nghĩa tình trên quê hương Mỹ Thới./.</w:t>
      </w:r>
    </w:p>
    <w:sectPr w:rsidR="005B1C32" w:rsidRPr="000B49D1"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4EB"/>
    <w:rsid w:val="000B49D1"/>
    <w:rsid w:val="00333DE5"/>
    <w:rsid w:val="004017BB"/>
    <w:rsid w:val="00413C4D"/>
    <w:rsid w:val="004464EB"/>
    <w:rsid w:val="005B1C32"/>
    <w:rsid w:val="00EF4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B80FA6-8BDC-4C1E-8C40-7C6FA60A2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4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64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64E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64E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464E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464E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464E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464E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464E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4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64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64E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64E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464E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464E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464E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464E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464E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464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4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4E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4E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464EB"/>
    <w:pPr>
      <w:spacing w:before="160"/>
      <w:jc w:val="center"/>
    </w:pPr>
    <w:rPr>
      <w:i/>
      <w:iCs/>
      <w:color w:val="404040" w:themeColor="text1" w:themeTint="BF"/>
    </w:rPr>
  </w:style>
  <w:style w:type="character" w:customStyle="1" w:styleId="QuoteChar">
    <w:name w:val="Quote Char"/>
    <w:basedOn w:val="DefaultParagraphFont"/>
    <w:link w:val="Quote"/>
    <w:uiPriority w:val="29"/>
    <w:rsid w:val="004464EB"/>
    <w:rPr>
      <w:i/>
      <w:iCs/>
      <w:color w:val="404040" w:themeColor="text1" w:themeTint="BF"/>
    </w:rPr>
  </w:style>
  <w:style w:type="paragraph" w:styleId="ListParagraph">
    <w:name w:val="List Paragraph"/>
    <w:basedOn w:val="Normal"/>
    <w:uiPriority w:val="34"/>
    <w:qFormat/>
    <w:rsid w:val="004464EB"/>
    <w:pPr>
      <w:ind w:left="720"/>
      <w:contextualSpacing/>
    </w:pPr>
  </w:style>
  <w:style w:type="character" w:styleId="IntenseEmphasis">
    <w:name w:val="Intense Emphasis"/>
    <w:basedOn w:val="DefaultParagraphFont"/>
    <w:uiPriority w:val="21"/>
    <w:qFormat/>
    <w:rsid w:val="004464EB"/>
    <w:rPr>
      <w:i/>
      <w:iCs/>
      <w:color w:val="2F5496" w:themeColor="accent1" w:themeShade="BF"/>
    </w:rPr>
  </w:style>
  <w:style w:type="paragraph" w:styleId="IntenseQuote">
    <w:name w:val="Intense Quote"/>
    <w:basedOn w:val="Normal"/>
    <w:next w:val="Normal"/>
    <w:link w:val="IntenseQuoteChar"/>
    <w:uiPriority w:val="30"/>
    <w:qFormat/>
    <w:rsid w:val="004464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64EB"/>
    <w:rPr>
      <w:i/>
      <w:iCs/>
      <w:color w:val="2F5496" w:themeColor="accent1" w:themeShade="BF"/>
    </w:rPr>
  </w:style>
  <w:style w:type="character" w:styleId="IntenseReference">
    <w:name w:val="Intense Reference"/>
    <w:basedOn w:val="DefaultParagraphFont"/>
    <w:uiPriority w:val="32"/>
    <w:qFormat/>
    <w:rsid w:val="004464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2026-02-05T14:18:00Z</dcterms:created>
  <dcterms:modified xsi:type="dcterms:W3CDTF">2026-02-05T14:18:00Z</dcterms:modified>
</cp:coreProperties>
</file>